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B8411" w14:textId="77777777" w:rsidR="00A26280" w:rsidRPr="003D18EC" w:rsidRDefault="00A26280" w:rsidP="00A26280">
      <w:pPr>
        <w:jc w:val="center"/>
        <w:rPr>
          <w:rFonts w:cstheme="minorHAnsi"/>
          <w:b/>
          <w:sz w:val="24"/>
        </w:rPr>
      </w:pPr>
      <w:r w:rsidRPr="003D18EC">
        <w:rPr>
          <w:rFonts w:cstheme="minorHAnsi"/>
          <w:b/>
          <w:sz w:val="24"/>
        </w:rPr>
        <w:t xml:space="preserve">Emma Norton Services </w:t>
      </w:r>
      <w:r w:rsidR="00683D2A">
        <w:rPr>
          <w:rFonts w:cstheme="minorHAnsi"/>
          <w:b/>
          <w:sz w:val="24"/>
        </w:rPr>
        <w:t>Media Kit</w:t>
      </w:r>
    </w:p>
    <w:p w14:paraId="72C65ECF" w14:textId="34BF305F" w:rsidR="003D18EC" w:rsidRPr="003D18EC" w:rsidRDefault="003D18EC" w:rsidP="003D18EC">
      <w:pPr>
        <w:pStyle w:val="NoSpacing"/>
        <w:ind w:right="-450"/>
        <w:rPr>
          <w:rFonts w:asciiTheme="minorHAnsi" w:hAnsiTheme="minorHAnsi" w:cstheme="minorHAnsi"/>
        </w:rPr>
      </w:pPr>
      <w:r w:rsidRPr="003D18EC">
        <w:rPr>
          <w:rStyle w:val="Hyperlink"/>
          <w:rFonts w:asciiTheme="minorHAnsi" w:hAnsiTheme="minorHAnsi" w:cstheme="minorHAnsi"/>
          <w:bCs/>
          <w:color w:val="auto"/>
        </w:rPr>
        <w:t>About Emma Norton</w:t>
      </w:r>
      <w:r w:rsidR="00520982">
        <w:rPr>
          <w:rStyle w:val="Hyperlink"/>
          <w:rFonts w:asciiTheme="minorHAnsi" w:hAnsiTheme="minorHAnsi" w:cstheme="minorHAnsi"/>
          <w:bCs/>
          <w:color w:val="auto"/>
        </w:rPr>
        <w:t xml:space="preserve"> Services</w:t>
      </w:r>
    </w:p>
    <w:p w14:paraId="3F3014D9" w14:textId="71DC3217" w:rsidR="003D18EC" w:rsidRDefault="003D18EC" w:rsidP="003D18EC">
      <w:pPr>
        <w:pStyle w:val="NoSpacing"/>
      </w:pPr>
      <w:r w:rsidRPr="003D18EC">
        <w:rPr>
          <w:rFonts w:asciiTheme="minorHAnsi" w:hAnsiTheme="minorHAnsi" w:cstheme="minorHAnsi"/>
        </w:rPr>
        <w:t>Emma Norton</w:t>
      </w:r>
      <w:r w:rsidR="00520982">
        <w:rPr>
          <w:rFonts w:asciiTheme="minorHAnsi" w:hAnsiTheme="minorHAnsi" w:cstheme="minorHAnsi"/>
        </w:rPr>
        <w:t xml:space="preserve"> Services</w:t>
      </w:r>
      <w:r w:rsidRPr="003D18EC">
        <w:rPr>
          <w:rFonts w:asciiTheme="minorHAnsi" w:hAnsiTheme="minorHAnsi" w:cstheme="minorHAnsi"/>
        </w:rPr>
        <w:t xml:space="preserve">, founded in 1917, is a nonprofit organization that </w:t>
      </w:r>
      <w:r w:rsidR="00970881" w:rsidRPr="00970881">
        <w:rPr>
          <w:rFonts w:asciiTheme="minorHAnsi" w:hAnsiTheme="minorHAnsi" w:cstheme="minorHAnsi"/>
        </w:rPr>
        <w:t>provides transformational housing and growth for individuals and families on their journey of recovery</w:t>
      </w:r>
      <w:r w:rsidR="00AC4267">
        <w:rPr>
          <w:rFonts w:asciiTheme="minorHAnsi" w:hAnsiTheme="minorHAnsi" w:cstheme="minorHAnsi"/>
        </w:rPr>
        <w:t xml:space="preserve">. All clients </w:t>
      </w:r>
      <w:r w:rsidRPr="003D18EC">
        <w:rPr>
          <w:rFonts w:asciiTheme="minorHAnsi" w:hAnsiTheme="minorHAnsi" w:cstheme="minorHAnsi"/>
        </w:rPr>
        <w:t xml:space="preserve">have experienced homelessness and the additional challenges of chemical dependency, mental health, or </w:t>
      </w:r>
      <w:proofErr w:type="gramStart"/>
      <w:r w:rsidRPr="003D18EC">
        <w:rPr>
          <w:rFonts w:asciiTheme="minorHAnsi" w:hAnsiTheme="minorHAnsi" w:cstheme="minorHAnsi"/>
        </w:rPr>
        <w:t>a chronic</w:t>
      </w:r>
      <w:proofErr w:type="gramEnd"/>
      <w:r w:rsidRPr="003D18EC">
        <w:rPr>
          <w:rFonts w:asciiTheme="minorHAnsi" w:hAnsiTheme="minorHAnsi" w:cstheme="minorHAnsi"/>
        </w:rPr>
        <w:t xml:space="preserve"> health condition</w:t>
      </w:r>
      <w:r w:rsidR="0003702A">
        <w:rPr>
          <w:rFonts w:asciiTheme="minorHAnsi" w:hAnsiTheme="minorHAnsi" w:cstheme="minorHAnsi"/>
        </w:rPr>
        <w:t xml:space="preserve">. </w:t>
      </w:r>
      <w:r w:rsidR="0003702A" w:rsidRPr="0003702A">
        <w:rPr>
          <w:rFonts w:asciiTheme="minorHAnsi" w:hAnsiTheme="minorHAnsi" w:cstheme="minorHAnsi"/>
        </w:rPr>
        <w:t>We connect people to transformational housing, growth, and possibility— realized through their own design— in support of their journey of recovery.</w:t>
      </w:r>
      <w:r w:rsidR="0003702A">
        <w:rPr>
          <w:rFonts w:asciiTheme="minorHAnsi" w:hAnsiTheme="minorHAnsi" w:cstheme="minorHAnsi"/>
        </w:rPr>
        <w:t xml:space="preserve"> </w:t>
      </w:r>
      <w:r w:rsidRPr="003D18EC">
        <w:rPr>
          <w:rFonts w:asciiTheme="minorHAnsi" w:hAnsiTheme="minorHAnsi" w:cstheme="minorHAnsi"/>
        </w:rPr>
        <w:t xml:space="preserve">For more information, please visit </w:t>
      </w:r>
      <w:hyperlink r:id="rId4" w:history="1">
        <w:r w:rsidRPr="003D18EC">
          <w:rPr>
            <w:rStyle w:val="Hyperlink"/>
            <w:rFonts w:asciiTheme="minorHAnsi" w:hAnsiTheme="minorHAnsi" w:cstheme="minorHAnsi"/>
          </w:rPr>
          <w:t>www.emmanorton.org</w:t>
        </w:r>
      </w:hyperlink>
    </w:p>
    <w:p w14:paraId="34064735" w14:textId="77777777" w:rsidR="000679CC" w:rsidRDefault="000679CC" w:rsidP="003D18EC">
      <w:pPr>
        <w:pStyle w:val="NoSpacing"/>
      </w:pPr>
    </w:p>
    <w:p w14:paraId="0378F9C9" w14:textId="77777777" w:rsidR="00513B0F" w:rsidRDefault="00513B0F" w:rsidP="003D18EC">
      <w:pPr>
        <w:pStyle w:val="NoSpacing"/>
      </w:pPr>
    </w:p>
    <w:p w14:paraId="26629C89" w14:textId="69A8B479" w:rsidR="00513B0F" w:rsidRPr="003D18EC" w:rsidRDefault="00F77805" w:rsidP="00F77805">
      <w:pPr>
        <w:pStyle w:val="NoSpacing"/>
        <w:jc w:val="center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2AEDD4D0" wp14:editId="21CA9B78">
            <wp:extent cx="5086350" cy="2493724"/>
            <wp:effectExtent l="0" t="0" r="0" b="1905"/>
            <wp:docPr id="177693518" name="Picture 1" descr="Mission: We connect people to transformational housing, growth, and possibly—realized through their own design—in support of their journey of recovery. Vision: A trauma-informed organization that promotes healing and recovery through a full array of exemplary housing and services. Values: Embracing Humanity, Cultivating Community, Sparking Creativity, Inspiring J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ssion: We connect people to transformational housing, growth, and possibly—realized through their own design—in support of their journey of recovery. Vision: A trauma-informed organization that promotes healing and recovery through a full array of exemplary housing and services. Values: Embracing Humanity, Cultivating Community, Sparking Creativity, Inspiring Jo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896" cy="2497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D6D8A" w14:textId="77777777" w:rsidR="00F77805" w:rsidRDefault="00F77805">
      <w:pPr>
        <w:rPr>
          <w:sz w:val="24"/>
          <w:u w:val="single"/>
        </w:rPr>
      </w:pPr>
    </w:p>
    <w:p w14:paraId="3EC5EA66" w14:textId="20284936" w:rsidR="003D18EC" w:rsidRDefault="00406088">
      <w:pPr>
        <w:rPr>
          <w:sz w:val="24"/>
        </w:rPr>
      </w:pPr>
      <w:r w:rsidRPr="00406088">
        <w:rPr>
          <w:sz w:val="24"/>
          <w:u w:val="single"/>
        </w:rPr>
        <w:t>Locations</w:t>
      </w:r>
      <w:r w:rsidRPr="00406088">
        <w:rPr>
          <w:sz w:val="24"/>
        </w:rPr>
        <w:t xml:space="preserve">: </w:t>
      </w:r>
    </w:p>
    <w:p w14:paraId="49BE135C" w14:textId="77777777" w:rsidR="00683D2A" w:rsidRDefault="00683D2A" w:rsidP="00683D2A">
      <w:pPr>
        <w:spacing w:after="0"/>
        <w:rPr>
          <w:sz w:val="24"/>
        </w:rPr>
        <w:sectPr w:rsidR="00683D2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BF99521" w14:textId="2F165E6F" w:rsidR="00406088" w:rsidRPr="00683D2A" w:rsidRDefault="00CB7243" w:rsidP="00683D2A">
      <w:pPr>
        <w:spacing w:after="0"/>
        <w:rPr>
          <w:i/>
          <w:sz w:val="24"/>
        </w:rPr>
      </w:pPr>
      <w:r>
        <w:rPr>
          <w:i/>
          <w:sz w:val="24"/>
        </w:rPr>
        <w:t>Restoring Waters</w:t>
      </w:r>
    </w:p>
    <w:p w14:paraId="50DACB42" w14:textId="09F9E1FD" w:rsidR="00406088" w:rsidRPr="00406088" w:rsidRDefault="00CB7243" w:rsidP="00683D2A">
      <w:pPr>
        <w:spacing w:after="0"/>
        <w:rPr>
          <w:sz w:val="24"/>
        </w:rPr>
      </w:pPr>
      <w:r>
        <w:rPr>
          <w:sz w:val="24"/>
        </w:rPr>
        <w:t>2265 Hillcrest Ave</w:t>
      </w:r>
    </w:p>
    <w:p w14:paraId="74B48C9F" w14:textId="33FB09BF" w:rsidR="00406088" w:rsidRPr="00406088" w:rsidRDefault="00683D2A" w:rsidP="00683D2A">
      <w:pPr>
        <w:spacing w:after="0"/>
        <w:rPr>
          <w:sz w:val="24"/>
        </w:rPr>
      </w:pPr>
      <w:r>
        <w:rPr>
          <w:sz w:val="24"/>
        </w:rPr>
        <w:t>Saint Paul, MN 551</w:t>
      </w:r>
      <w:r w:rsidR="00CB7243">
        <w:rPr>
          <w:sz w:val="24"/>
        </w:rPr>
        <w:t>16</w:t>
      </w:r>
    </w:p>
    <w:p w14:paraId="4D83B44F" w14:textId="77777777" w:rsidR="00406088" w:rsidRPr="00406088" w:rsidRDefault="00406088" w:rsidP="00683D2A">
      <w:pPr>
        <w:spacing w:after="0"/>
        <w:rPr>
          <w:sz w:val="24"/>
        </w:rPr>
      </w:pPr>
      <w:r w:rsidRPr="00406088">
        <w:rPr>
          <w:sz w:val="24"/>
        </w:rPr>
        <w:t>651-350-3800</w:t>
      </w:r>
    </w:p>
    <w:p w14:paraId="574998D1" w14:textId="77777777" w:rsidR="00520982" w:rsidRPr="00406088" w:rsidRDefault="00520982" w:rsidP="00683D2A">
      <w:pPr>
        <w:spacing w:after="0"/>
        <w:rPr>
          <w:sz w:val="24"/>
        </w:rPr>
      </w:pPr>
    </w:p>
    <w:p w14:paraId="0362EE57" w14:textId="77777777" w:rsidR="00406088" w:rsidRPr="00683D2A" w:rsidRDefault="00406088" w:rsidP="00683D2A">
      <w:pPr>
        <w:spacing w:after="0"/>
        <w:rPr>
          <w:i/>
          <w:sz w:val="24"/>
        </w:rPr>
      </w:pPr>
      <w:r w:rsidRPr="00683D2A">
        <w:rPr>
          <w:i/>
          <w:sz w:val="24"/>
        </w:rPr>
        <w:t>Emma’s Place</w:t>
      </w:r>
    </w:p>
    <w:p w14:paraId="055E3914" w14:textId="77777777" w:rsidR="00406088" w:rsidRPr="00406088" w:rsidRDefault="00406088" w:rsidP="00683D2A">
      <w:pPr>
        <w:spacing w:after="0"/>
        <w:rPr>
          <w:sz w:val="24"/>
        </w:rPr>
      </w:pPr>
      <w:r w:rsidRPr="00406088">
        <w:rPr>
          <w:sz w:val="24"/>
        </w:rPr>
        <w:t>2163 Van Dyke St</w:t>
      </w:r>
    </w:p>
    <w:p w14:paraId="0AC073F5" w14:textId="77777777" w:rsidR="00406088" w:rsidRPr="00406088" w:rsidRDefault="00406088" w:rsidP="00683D2A">
      <w:pPr>
        <w:spacing w:after="0"/>
        <w:rPr>
          <w:sz w:val="24"/>
        </w:rPr>
      </w:pPr>
      <w:r w:rsidRPr="00406088">
        <w:rPr>
          <w:sz w:val="24"/>
        </w:rPr>
        <w:t>Maplewood, MN 55109</w:t>
      </w:r>
    </w:p>
    <w:p w14:paraId="142D409E" w14:textId="77777777" w:rsidR="00406088" w:rsidRPr="00406088" w:rsidRDefault="00406088" w:rsidP="00406088">
      <w:pPr>
        <w:rPr>
          <w:sz w:val="24"/>
        </w:rPr>
      </w:pPr>
      <w:r w:rsidRPr="00406088">
        <w:rPr>
          <w:sz w:val="24"/>
        </w:rPr>
        <w:t>651-747-8766</w:t>
      </w:r>
    </w:p>
    <w:p w14:paraId="2714B33C" w14:textId="77777777" w:rsidR="00683D2A" w:rsidRDefault="00683D2A">
      <w:pPr>
        <w:rPr>
          <w:sz w:val="24"/>
        </w:rPr>
        <w:sectPr w:rsidR="00683D2A" w:rsidSect="00683D2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1ACFEEE9" w14:textId="7012DB5F" w:rsidR="00520982" w:rsidRDefault="00520982">
      <w:pPr>
        <w:rPr>
          <w:sz w:val="24"/>
        </w:rPr>
      </w:pPr>
      <w:r>
        <w:rPr>
          <w:sz w:val="24"/>
          <w:u w:val="single"/>
        </w:rPr>
        <w:t>Videos</w:t>
      </w:r>
      <w:r>
        <w:rPr>
          <w:sz w:val="24"/>
        </w:rPr>
        <w:t>:</w:t>
      </w:r>
    </w:p>
    <w:p w14:paraId="4A9249EB" w14:textId="20310673" w:rsidR="00B45B60" w:rsidRDefault="00B45B60">
      <w:pPr>
        <w:rPr>
          <w:sz w:val="24"/>
        </w:rPr>
      </w:pPr>
      <w:r>
        <w:rPr>
          <w:sz w:val="24"/>
        </w:rPr>
        <w:t xml:space="preserve">Welcome to Restoring Waters: </w:t>
      </w:r>
      <w:hyperlink r:id="rId6" w:history="1">
        <w:r w:rsidRPr="00102B33">
          <w:rPr>
            <w:rStyle w:val="Hyperlink"/>
            <w:sz w:val="24"/>
          </w:rPr>
          <w:t>https://www.youtube.com/watch?v=TSJ2g0Kmmbw</w:t>
        </w:r>
      </w:hyperlink>
      <w:r>
        <w:rPr>
          <w:sz w:val="24"/>
        </w:rPr>
        <w:t xml:space="preserve"> </w:t>
      </w:r>
    </w:p>
    <w:p w14:paraId="239D10E4" w14:textId="2A18939B" w:rsidR="007909D3" w:rsidRPr="00B45B60" w:rsidRDefault="007909D3">
      <w:pPr>
        <w:rPr>
          <w:sz w:val="24"/>
        </w:rPr>
      </w:pPr>
      <w:r>
        <w:rPr>
          <w:sz w:val="24"/>
        </w:rPr>
        <w:t xml:space="preserve">2025 Client Stories: </w:t>
      </w:r>
      <w:hyperlink r:id="rId7" w:history="1">
        <w:r w:rsidR="006B7946" w:rsidRPr="00102B33">
          <w:rPr>
            <w:rStyle w:val="Hyperlink"/>
            <w:sz w:val="24"/>
          </w:rPr>
          <w:t>https://www.youtube.com/watch?v=22yM66b3ix4</w:t>
        </w:r>
      </w:hyperlink>
      <w:r w:rsidR="006B7946">
        <w:rPr>
          <w:sz w:val="24"/>
        </w:rPr>
        <w:t xml:space="preserve"> </w:t>
      </w:r>
    </w:p>
    <w:p w14:paraId="31535DB5" w14:textId="77777777" w:rsidR="00520982" w:rsidRDefault="00520982">
      <w:pPr>
        <w:rPr>
          <w:sz w:val="24"/>
          <w:u w:val="single"/>
        </w:rPr>
      </w:pPr>
    </w:p>
    <w:p w14:paraId="602CC35C" w14:textId="360D250E" w:rsidR="00406088" w:rsidRDefault="00683D2A">
      <w:pPr>
        <w:rPr>
          <w:sz w:val="24"/>
        </w:rPr>
      </w:pPr>
      <w:r w:rsidRPr="00683D2A">
        <w:rPr>
          <w:sz w:val="24"/>
          <w:u w:val="single"/>
        </w:rPr>
        <w:t>Media Contact</w:t>
      </w:r>
      <w:r>
        <w:rPr>
          <w:sz w:val="24"/>
        </w:rPr>
        <w:t>:</w:t>
      </w:r>
    </w:p>
    <w:p w14:paraId="304F93F6" w14:textId="77777777" w:rsidR="00683D2A" w:rsidRPr="00406088" w:rsidRDefault="00683D2A">
      <w:pPr>
        <w:rPr>
          <w:sz w:val="24"/>
        </w:rPr>
      </w:pPr>
      <w:r>
        <w:rPr>
          <w:sz w:val="24"/>
        </w:rPr>
        <w:t xml:space="preserve">Advancement Director Shawna Nelsen-Wills, </w:t>
      </w:r>
      <w:hyperlink r:id="rId8" w:history="1">
        <w:r w:rsidRPr="00683D2A">
          <w:rPr>
            <w:rStyle w:val="Hyperlink"/>
            <w:sz w:val="24"/>
          </w:rPr>
          <w:t>snelsen@emmanorton.org</w:t>
        </w:r>
      </w:hyperlink>
    </w:p>
    <w:sectPr w:rsidR="00683D2A" w:rsidRPr="00406088" w:rsidSect="00683D2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280"/>
    <w:rsid w:val="0003702A"/>
    <w:rsid w:val="000578E8"/>
    <w:rsid w:val="000623BD"/>
    <w:rsid w:val="000679CC"/>
    <w:rsid w:val="003D18EC"/>
    <w:rsid w:val="00406088"/>
    <w:rsid w:val="00460BFA"/>
    <w:rsid w:val="00513B0F"/>
    <w:rsid w:val="00520982"/>
    <w:rsid w:val="00683D2A"/>
    <w:rsid w:val="006B7946"/>
    <w:rsid w:val="007909D3"/>
    <w:rsid w:val="00970881"/>
    <w:rsid w:val="00A26280"/>
    <w:rsid w:val="00AC4267"/>
    <w:rsid w:val="00AF6534"/>
    <w:rsid w:val="00B072DE"/>
    <w:rsid w:val="00B45B60"/>
    <w:rsid w:val="00CB7243"/>
    <w:rsid w:val="00F7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8A3F7"/>
  <w15:chartTrackingRefBased/>
  <w15:docId w15:val="{DD553A46-2F16-4BEB-B161-075BA732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D18EC"/>
    <w:rPr>
      <w:color w:val="0000FF"/>
      <w:u w:val="single"/>
    </w:rPr>
  </w:style>
  <w:style w:type="paragraph" w:styleId="NoSpacing">
    <w:name w:val="No Spacing"/>
    <w:basedOn w:val="Normal"/>
    <w:uiPriority w:val="1"/>
    <w:qFormat/>
    <w:rsid w:val="003D18EC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45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782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elsen@emmanorton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22yM66b3ix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SJ2g0Kmmbw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emmanorton.org/index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Success Computer consulting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Dalbey-Thomas</dc:creator>
  <cp:keywords/>
  <dc:description/>
  <cp:lastModifiedBy>Alex Dalbey-Thomas</cp:lastModifiedBy>
  <cp:revision>12</cp:revision>
  <dcterms:created xsi:type="dcterms:W3CDTF">2025-07-30T16:09:00Z</dcterms:created>
  <dcterms:modified xsi:type="dcterms:W3CDTF">2025-07-30T20:08:00Z</dcterms:modified>
</cp:coreProperties>
</file>